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2006"/>
      </w:tblGrid>
      <w:tr w:rsidR="00C04359" w:rsidRPr="00012EEE" w:rsidTr="00316299">
        <w:trPr>
          <w:trHeight w:hRule="exact" w:val="1883"/>
        </w:trPr>
        <w:tc>
          <w:tcPr>
            <w:tcW w:w="9519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316299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316299" w:rsidP="0031629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316299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C04359" w:rsidRPr="00501B88" w:rsidRDefault="00C04359" w:rsidP="003162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  <w:vAlign w:val="bottom"/>
          </w:tcPr>
          <w:p w:rsidR="00C04359" w:rsidRPr="00501B88" w:rsidRDefault="00316299" w:rsidP="00316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61-П</w:t>
            </w:r>
          </w:p>
        </w:tc>
      </w:tr>
      <w:tr w:rsidR="00C04359" w:rsidRPr="00501B88" w:rsidTr="00316299">
        <w:tblPrEx>
          <w:tblCellMar>
            <w:left w:w="70" w:type="dxa"/>
            <w:right w:w="70" w:type="dxa"/>
          </w:tblCellMar>
        </w:tblPrEx>
        <w:tc>
          <w:tcPr>
            <w:tcW w:w="9519" w:type="dxa"/>
            <w:gridSpan w:val="4"/>
            <w:vAlign w:val="bottom"/>
          </w:tcPr>
          <w:p w:rsidR="00C04359" w:rsidRPr="00501B88" w:rsidRDefault="00C04359" w:rsidP="00316299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41BF8" w:rsidRDefault="00784C15" w:rsidP="00316299">
      <w:pPr>
        <w:pStyle w:val="ConsPlusNormal"/>
        <w:spacing w:before="480" w:after="480"/>
        <w:jc w:val="center"/>
      </w:pPr>
      <w:r>
        <w:t>О внесении изменени</w:t>
      </w:r>
      <w:r w:rsidR="00C673E8">
        <w:t>й</w:t>
      </w:r>
      <w:r>
        <w:t xml:space="preserve"> в постановление </w:t>
      </w:r>
      <w:r w:rsidRPr="00784C15">
        <w:t xml:space="preserve">Правительства </w:t>
      </w:r>
      <w:r w:rsidR="00316299">
        <w:br/>
      </w:r>
      <w:r w:rsidRPr="00784C15">
        <w:t xml:space="preserve">Кировской области </w:t>
      </w:r>
      <w:r w:rsidR="004F030E" w:rsidRPr="004F030E">
        <w:t xml:space="preserve">от 20.02.2020 </w:t>
      </w:r>
      <w:r w:rsidR="004F030E">
        <w:t>№</w:t>
      </w:r>
      <w:r w:rsidR="004F030E" w:rsidRPr="004F030E">
        <w:t xml:space="preserve"> 63-П </w:t>
      </w:r>
      <w:r w:rsidR="004F030E">
        <w:t>«</w:t>
      </w:r>
      <w:r w:rsidR="004F030E" w:rsidRPr="004F030E">
        <w:t>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</w:t>
      </w:r>
      <w:r w:rsidR="004F030E">
        <w:t>»</w:t>
      </w:r>
    </w:p>
    <w:p w:rsidR="000C0AE3" w:rsidRPr="00C673E8" w:rsidRDefault="000C0AE3" w:rsidP="00006E5B">
      <w:pPr>
        <w:pStyle w:val="ConsPlusNormal"/>
        <w:spacing w:line="360" w:lineRule="exact"/>
        <w:ind w:firstLine="709"/>
        <w:jc w:val="both"/>
        <w:rPr>
          <w:b w:val="0"/>
        </w:rPr>
      </w:pPr>
      <w:r w:rsidRPr="00334850">
        <w:rPr>
          <w:b w:val="0"/>
        </w:rPr>
        <w:t xml:space="preserve">Правительство Кировской области </w:t>
      </w:r>
      <w:r w:rsidRPr="00C673E8">
        <w:rPr>
          <w:b w:val="0"/>
          <w:caps/>
        </w:rPr>
        <w:t>постановляет</w:t>
      </w:r>
      <w:r w:rsidRPr="00C673E8">
        <w:rPr>
          <w:b w:val="0"/>
        </w:rPr>
        <w:t>:</w:t>
      </w:r>
    </w:p>
    <w:p w:rsidR="00784C15" w:rsidRPr="003B2CB1" w:rsidRDefault="00784C15" w:rsidP="00006E5B">
      <w:pPr>
        <w:pStyle w:val="ConsPlusNormal"/>
        <w:spacing w:line="360" w:lineRule="exact"/>
        <w:ind w:firstLine="709"/>
        <w:jc w:val="both"/>
        <w:rPr>
          <w:b w:val="0"/>
          <w:color w:val="000000" w:themeColor="text1"/>
        </w:rPr>
      </w:pPr>
      <w:r w:rsidRPr="00C673E8">
        <w:rPr>
          <w:b w:val="0"/>
        </w:rPr>
        <w:t xml:space="preserve">1. Внести </w:t>
      </w:r>
      <w:r w:rsidR="004F030E" w:rsidRPr="00C673E8">
        <w:rPr>
          <w:b w:val="0"/>
        </w:rPr>
        <w:t>в</w:t>
      </w:r>
      <w:r w:rsidR="008D2CD3" w:rsidRPr="00C673E8">
        <w:rPr>
          <w:b w:val="0"/>
        </w:rPr>
        <w:t xml:space="preserve"> </w:t>
      </w:r>
      <w:r w:rsidR="008D2CD3" w:rsidRPr="00C673E8">
        <w:rPr>
          <w:rFonts w:eastAsiaTheme="minorHAnsi"/>
          <w:b w:val="0"/>
        </w:rPr>
        <w:t>Положение о заключении соглашений о мерах по социально-экономическому развитию и оздоровлению муниципальных финансов муниципальных районов (</w:t>
      </w:r>
      <w:r w:rsidR="008D2CD3" w:rsidRPr="00F062E9">
        <w:rPr>
          <w:rFonts w:eastAsiaTheme="minorHAnsi"/>
          <w:b w:val="0"/>
        </w:rPr>
        <w:t xml:space="preserve">муниципальных округов и </w:t>
      </w:r>
      <w:r w:rsidR="008D2CD3" w:rsidRPr="00F062E9">
        <w:rPr>
          <w:rStyle w:val="af0"/>
          <w:b w:val="0"/>
          <w:i w:val="0"/>
        </w:rPr>
        <w:t>городских</w:t>
      </w:r>
      <w:r w:rsidR="008D2CD3" w:rsidRPr="00F062E9">
        <w:rPr>
          <w:rFonts w:eastAsiaTheme="minorHAnsi"/>
          <w:b w:val="0"/>
          <w:i/>
        </w:rPr>
        <w:t xml:space="preserve"> </w:t>
      </w:r>
      <w:r w:rsidR="008D2CD3" w:rsidRPr="00F062E9">
        <w:rPr>
          <w:rFonts w:eastAsiaTheme="minorHAnsi"/>
          <w:b w:val="0"/>
        </w:rPr>
        <w:t>округов</w:t>
      </w:r>
      <w:r w:rsidR="008D2CD3" w:rsidRPr="00C673E8">
        <w:rPr>
          <w:rFonts w:eastAsiaTheme="minorHAnsi"/>
          <w:b w:val="0"/>
        </w:rPr>
        <w:t>) Кировской области</w:t>
      </w:r>
      <w:r w:rsidR="008D2CD3">
        <w:rPr>
          <w:rFonts w:eastAsiaTheme="minorHAnsi"/>
          <w:b w:val="0"/>
        </w:rPr>
        <w:t xml:space="preserve">, утвержденное </w:t>
      </w:r>
      <w:r w:rsidR="001C3B93" w:rsidRPr="00C673E8">
        <w:rPr>
          <w:b w:val="0"/>
        </w:rPr>
        <w:t>п</w:t>
      </w:r>
      <w:r w:rsidR="004F030E" w:rsidRPr="00C673E8">
        <w:rPr>
          <w:b w:val="0"/>
        </w:rPr>
        <w:t>остановление</w:t>
      </w:r>
      <w:r w:rsidR="008D2CD3">
        <w:rPr>
          <w:b w:val="0"/>
        </w:rPr>
        <w:t>м</w:t>
      </w:r>
      <w:r w:rsidR="004F030E" w:rsidRPr="00C673E8">
        <w:rPr>
          <w:b w:val="0"/>
        </w:rPr>
        <w:t xml:space="preserve"> Правительства Кировской области</w:t>
      </w:r>
      <w:r w:rsidR="008D2CD3">
        <w:rPr>
          <w:b w:val="0"/>
        </w:rPr>
        <w:t xml:space="preserve"> </w:t>
      </w:r>
      <w:r w:rsidR="004F030E" w:rsidRPr="008D2CD3">
        <w:rPr>
          <w:b w:val="0"/>
          <w:color w:val="000000" w:themeColor="text1"/>
        </w:rPr>
        <w:t>от 20.02</w:t>
      </w:r>
      <w:r w:rsidR="004F030E" w:rsidRPr="003B2CB1">
        <w:rPr>
          <w:b w:val="0"/>
          <w:color w:val="000000" w:themeColor="text1"/>
        </w:rPr>
        <w:t>.2020 № 63-П «Об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области»</w:t>
      </w:r>
      <w:r w:rsidR="008D2CD3" w:rsidRPr="003B2CB1">
        <w:rPr>
          <w:b w:val="0"/>
          <w:color w:val="000000" w:themeColor="text1"/>
        </w:rPr>
        <w:t>,</w:t>
      </w:r>
      <w:r w:rsidR="004F030E" w:rsidRPr="003B2CB1">
        <w:rPr>
          <w:b w:val="0"/>
          <w:color w:val="000000" w:themeColor="text1"/>
        </w:rPr>
        <w:t xml:space="preserve"> следующие изменения</w:t>
      </w:r>
      <w:r w:rsidR="009155E8" w:rsidRPr="003B2CB1">
        <w:rPr>
          <w:b w:val="0"/>
          <w:color w:val="000000" w:themeColor="text1"/>
        </w:rPr>
        <w:t>:</w:t>
      </w:r>
    </w:p>
    <w:p w:rsidR="003B2CB1" w:rsidRPr="003B2CB1" w:rsidRDefault="004F030E" w:rsidP="00006E5B">
      <w:pPr>
        <w:pStyle w:val="ConsPlusNormal"/>
        <w:spacing w:line="360" w:lineRule="exact"/>
        <w:ind w:firstLine="709"/>
        <w:jc w:val="both"/>
        <w:rPr>
          <w:b w:val="0"/>
          <w:color w:val="000000" w:themeColor="text1"/>
        </w:rPr>
      </w:pPr>
      <w:r w:rsidRPr="003B2CB1">
        <w:rPr>
          <w:b w:val="0"/>
          <w:color w:val="000000" w:themeColor="text1"/>
        </w:rPr>
        <w:t xml:space="preserve">1.1. </w:t>
      </w:r>
      <w:r w:rsidR="003B2CB1" w:rsidRPr="003B2CB1">
        <w:rPr>
          <w:b w:val="0"/>
          <w:color w:val="000000" w:themeColor="text1"/>
        </w:rPr>
        <w:t>В пункте 1.3 раздела 1 «Общие положения»:</w:t>
      </w:r>
    </w:p>
    <w:p w:rsidR="003B2CB1" w:rsidRPr="003B2CB1" w:rsidRDefault="003B2CB1" w:rsidP="00006E5B">
      <w:pPr>
        <w:pStyle w:val="ConsPlusNormal"/>
        <w:spacing w:line="360" w:lineRule="exact"/>
        <w:ind w:firstLine="709"/>
        <w:jc w:val="both"/>
        <w:rPr>
          <w:b w:val="0"/>
          <w:color w:val="000000" w:themeColor="text1"/>
        </w:rPr>
      </w:pPr>
      <w:r w:rsidRPr="003B2CB1">
        <w:rPr>
          <w:b w:val="0"/>
          <w:color w:val="000000" w:themeColor="text1"/>
        </w:rPr>
        <w:t>1.1.1. Подпункт 1.3.3 изложить в следующей редакции:</w:t>
      </w:r>
    </w:p>
    <w:p w:rsidR="003B2CB1" w:rsidRPr="003B2CB1" w:rsidRDefault="003B2CB1" w:rsidP="00006E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B2CB1">
        <w:rPr>
          <w:rFonts w:ascii="Times New Roman" w:hAnsi="Times New Roman"/>
          <w:color w:val="000000" w:themeColor="text1"/>
          <w:sz w:val="28"/>
          <w:szCs w:val="28"/>
        </w:rPr>
        <w:t xml:space="preserve">«1.3.3. </w:t>
      </w:r>
      <w:r w:rsidRPr="003B2CB1">
        <w:rPr>
          <w:rFonts w:ascii="Times New Roman" w:eastAsiaTheme="minorHAnsi" w:hAnsi="Times New Roman"/>
          <w:sz w:val="28"/>
          <w:szCs w:val="28"/>
        </w:rPr>
        <w:t>Рост поступлений налоговых доходов (за исключением единого налога на вмененный доход для отдельных видов деятельности и налогов, поступающих по дополнительным и (или) дифференцированным нормативам отчислений) в консолидированный бюджет муниципального района (бюджет муниципального округа, бюджет городского округа) в сопоставимых условиях, связанных с преобразованием муниципальных образований</w:t>
      </w:r>
      <w:r w:rsidR="00006E5B">
        <w:rPr>
          <w:rFonts w:ascii="Times New Roman" w:eastAsiaTheme="minorHAnsi" w:hAnsi="Times New Roman"/>
          <w:sz w:val="28"/>
          <w:szCs w:val="28"/>
        </w:rPr>
        <w:t xml:space="preserve"> и (или) изменением единых нормативов отчислений от налогов</w:t>
      </w:r>
      <w:r w:rsidR="00F062E9">
        <w:rPr>
          <w:rFonts w:ascii="Times New Roman" w:eastAsiaTheme="minorHAnsi" w:hAnsi="Times New Roman"/>
          <w:sz w:val="28"/>
          <w:szCs w:val="28"/>
        </w:rPr>
        <w:t>»</w:t>
      </w:r>
      <w:r w:rsidR="00006E5B">
        <w:rPr>
          <w:rFonts w:ascii="Times New Roman" w:eastAsiaTheme="minorHAnsi" w:hAnsi="Times New Roman"/>
          <w:sz w:val="28"/>
          <w:szCs w:val="28"/>
        </w:rPr>
        <w:t>.</w:t>
      </w:r>
    </w:p>
    <w:p w:rsidR="008D2CD3" w:rsidRPr="003B2CB1" w:rsidRDefault="00006E5B" w:rsidP="00006E5B">
      <w:pPr>
        <w:pStyle w:val="ConsPlusNormal"/>
        <w:spacing w:line="360" w:lineRule="exact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1.1.2. </w:t>
      </w:r>
      <w:r w:rsidR="000775B0" w:rsidRPr="003B2CB1">
        <w:rPr>
          <w:b w:val="0"/>
          <w:color w:val="000000" w:themeColor="text1"/>
        </w:rPr>
        <w:t>Подпункт</w:t>
      </w:r>
      <w:r w:rsidR="00384C09" w:rsidRPr="003B2CB1">
        <w:rPr>
          <w:b w:val="0"/>
          <w:color w:val="000000" w:themeColor="text1"/>
        </w:rPr>
        <w:t>ы</w:t>
      </w:r>
      <w:r w:rsidR="000775B0" w:rsidRPr="003B2CB1">
        <w:rPr>
          <w:b w:val="0"/>
          <w:color w:val="000000" w:themeColor="text1"/>
        </w:rPr>
        <w:t xml:space="preserve"> 1.3.14</w:t>
      </w:r>
      <w:r w:rsidR="00384C09" w:rsidRPr="003B2CB1">
        <w:rPr>
          <w:b w:val="0"/>
          <w:color w:val="000000" w:themeColor="text1"/>
        </w:rPr>
        <w:t xml:space="preserve"> и 1.3.20</w:t>
      </w:r>
      <w:r w:rsidR="000775B0" w:rsidRPr="003B2CB1">
        <w:rPr>
          <w:b w:val="0"/>
          <w:color w:val="000000" w:themeColor="text1"/>
        </w:rPr>
        <w:t xml:space="preserve"> исключить.</w:t>
      </w:r>
    </w:p>
    <w:p w:rsidR="008D2CD3" w:rsidRDefault="008D2CD3" w:rsidP="00006E5B">
      <w:pPr>
        <w:pStyle w:val="ConsPlusNormal"/>
        <w:spacing w:line="360" w:lineRule="exact"/>
        <w:ind w:firstLine="709"/>
        <w:jc w:val="both"/>
        <w:rPr>
          <w:rFonts w:eastAsiaTheme="minorHAnsi"/>
          <w:b w:val="0"/>
          <w:bCs w:val="0"/>
          <w:color w:val="000000" w:themeColor="text1"/>
        </w:rPr>
      </w:pPr>
      <w:r w:rsidRPr="003B2CB1">
        <w:rPr>
          <w:b w:val="0"/>
          <w:color w:val="000000" w:themeColor="text1"/>
        </w:rPr>
        <w:t>1.2. В подпункте 3.2.1</w:t>
      </w:r>
      <w:r w:rsidR="0012459E" w:rsidRPr="003B2CB1">
        <w:rPr>
          <w:b w:val="0"/>
          <w:color w:val="000000" w:themeColor="text1"/>
        </w:rPr>
        <w:t xml:space="preserve"> пункта</w:t>
      </w:r>
      <w:r w:rsidR="0012459E">
        <w:rPr>
          <w:b w:val="0"/>
          <w:color w:val="000000" w:themeColor="text1"/>
        </w:rPr>
        <w:t xml:space="preserve"> 3.2 раздела 3 «Оценка выполнения соглашения и меры ответственности за его невыполнение»</w:t>
      </w:r>
      <w:r w:rsidRPr="008D2CD3">
        <w:rPr>
          <w:b w:val="0"/>
          <w:color w:val="000000" w:themeColor="text1"/>
        </w:rPr>
        <w:t xml:space="preserve"> слова «</w:t>
      </w:r>
      <w:hyperlink r:id="rId8" w:history="1">
        <w:r w:rsidRPr="008D2CD3">
          <w:rPr>
            <w:rFonts w:eastAsiaTheme="minorHAnsi"/>
            <w:b w:val="0"/>
            <w:bCs w:val="0"/>
            <w:color w:val="000000" w:themeColor="text1"/>
          </w:rPr>
          <w:t>подпунктами 1.3.1.2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9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1.3.5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10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1.3.8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r w:rsidR="00006E5B">
        <w:rPr>
          <w:rFonts w:eastAsiaTheme="minorHAnsi"/>
          <w:b w:val="0"/>
          <w:bCs w:val="0"/>
          <w:color w:val="000000" w:themeColor="text1"/>
        </w:rPr>
        <w:t>–</w:t>
      </w:r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hyperlink r:id="rId11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1.3.12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12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1.3.14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r w:rsidR="00006E5B">
        <w:rPr>
          <w:rFonts w:eastAsiaTheme="minorHAnsi"/>
          <w:b w:val="0"/>
          <w:bCs w:val="0"/>
          <w:color w:val="000000" w:themeColor="text1"/>
        </w:rPr>
        <w:t>–</w:t>
      </w:r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hyperlink r:id="rId13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1.3.23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настоящего Положения</w:t>
      </w:r>
      <w:r>
        <w:rPr>
          <w:rFonts w:eastAsiaTheme="minorHAnsi"/>
          <w:b w:val="0"/>
          <w:bCs w:val="0"/>
          <w:color w:val="000000" w:themeColor="text1"/>
        </w:rPr>
        <w:t>» заменить словами «</w:t>
      </w:r>
      <w:hyperlink r:id="rId14" w:history="1">
        <w:r w:rsidRPr="008D2CD3">
          <w:rPr>
            <w:rFonts w:eastAsiaTheme="minorHAnsi"/>
            <w:b w:val="0"/>
            <w:bCs w:val="0"/>
            <w:color w:val="000000" w:themeColor="text1"/>
          </w:rPr>
          <w:t>подпунктами 1.3.1.2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15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1.3.5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16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1.3.8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r w:rsidR="00006E5B">
        <w:rPr>
          <w:rFonts w:eastAsiaTheme="minorHAnsi"/>
          <w:b w:val="0"/>
          <w:bCs w:val="0"/>
          <w:color w:val="000000" w:themeColor="text1"/>
        </w:rPr>
        <w:t>–</w:t>
      </w:r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hyperlink r:id="rId17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1.3.12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, </w:t>
      </w:r>
      <w:hyperlink r:id="rId18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1.3.1</w:t>
        </w:r>
        <w:r>
          <w:rPr>
            <w:rFonts w:eastAsiaTheme="minorHAnsi"/>
            <w:b w:val="0"/>
            <w:bCs w:val="0"/>
            <w:color w:val="000000" w:themeColor="text1"/>
          </w:rPr>
          <w:t>5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r w:rsidR="00006E5B">
        <w:rPr>
          <w:rFonts w:eastAsiaTheme="minorHAnsi"/>
          <w:b w:val="0"/>
          <w:bCs w:val="0"/>
          <w:color w:val="000000" w:themeColor="text1"/>
        </w:rPr>
        <w:t>–</w:t>
      </w:r>
      <w:r w:rsidRPr="008D2CD3">
        <w:rPr>
          <w:rFonts w:eastAsiaTheme="minorHAnsi"/>
          <w:b w:val="0"/>
          <w:bCs w:val="0"/>
          <w:color w:val="000000" w:themeColor="text1"/>
        </w:rPr>
        <w:t xml:space="preserve"> </w:t>
      </w:r>
      <w:hyperlink r:id="rId19" w:history="1">
        <w:r w:rsidRPr="008D2CD3">
          <w:rPr>
            <w:rFonts w:eastAsiaTheme="minorHAnsi"/>
            <w:b w:val="0"/>
            <w:bCs w:val="0"/>
            <w:color w:val="000000" w:themeColor="text1"/>
          </w:rPr>
          <w:t>1.3.23</w:t>
        </w:r>
      </w:hyperlink>
      <w:r w:rsidRPr="008D2CD3">
        <w:rPr>
          <w:rFonts w:eastAsiaTheme="minorHAnsi"/>
          <w:b w:val="0"/>
          <w:bCs w:val="0"/>
          <w:color w:val="000000" w:themeColor="text1"/>
        </w:rPr>
        <w:t xml:space="preserve"> настоящего Положения</w:t>
      </w:r>
      <w:r>
        <w:rPr>
          <w:rFonts w:eastAsiaTheme="minorHAnsi"/>
          <w:b w:val="0"/>
          <w:bCs w:val="0"/>
          <w:color w:val="000000" w:themeColor="text1"/>
        </w:rPr>
        <w:t>».</w:t>
      </w:r>
    </w:p>
    <w:p w:rsidR="00F456C6" w:rsidRPr="00240D5F" w:rsidRDefault="00784C15" w:rsidP="00006E5B">
      <w:pPr>
        <w:pStyle w:val="ConsPlusNormal"/>
        <w:spacing w:line="360" w:lineRule="exact"/>
        <w:ind w:firstLine="709"/>
        <w:jc w:val="both"/>
        <w:rPr>
          <w:rFonts w:eastAsiaTheme="minorHAnsi"/>
          <w:b w:val="0"/>
        </w:rPr>
      </w:pPr>
      <w:r w:rsidRPr="00240D5F">
        <w:rPr>
          <w:b w:val="0"/>
        </w:rPr>
        <w:t>2</w:t>
      </w:r>
      <w:r w:rsidR="00403361" w:rsidRPr="00240D5F">
        <w:rPr>
          <w:b w:val="0"/>
        </w:rPr>
        <w:t xml:space="preserve">. </w:t>
      </w:r>
      <w:r w:rsidR="008F1BEE" w:rsidRPr="00240D5F">
        <w:rPr>
          <w:b w:val="0"/>
        </w:rPr>
        <w:t xml:space="preserve">Настоящее постановление вступает в силу </w:t>
      </w:r>
      <w:r w:rsidR="008D6676" w:rsidRPr="00240D5F">
        <w:rPr>
          <w:b w:val="0"/>
        </w:rPr>
        <w:t>со дня</w:t>
      </w:r>
      <w:r w:rsidR="008F1BEE" w:rsidRPr="00240D5F">
        <w:rPr>
          <w:b w:val="0"/>
        </w:rPr>
        <w:t xml:space="preserve"> </w:t>
      </w:r>
      <w:r w:rsidR="00F456C6" w:rsidRPr="00240D5F">
        <w:rPr>
          <w:b w:val="0"/>
        </w:rPr>
        <w:t>его официального опубликования</w:t>
      </w:r>
      <w:r w:rsidR="00FF4AAC">
        <w:rPr>
          <w:b w:val="0"/>
        </w:rPr>
        <w:t xml:space="preserve"> и распространяется на правоотношения, возникшие </w:t>
      </w:r>
      <w:r w:rsidR="00316299">
        <w:rPr>
          <w:b w:val="0"/>
        </w:rPr>
        <w:br/>
      </w:r>
      <w:r w:rsidR="00FF4AAC">
        <w:rPr>
          <w:b w:val="0"/>
        </w:rPr>
        <w:t xml:space="preserve">с </w:t>
      </w:r>
      <w:r w:rsidR="00AF6098">
        <w:rPr>
          <w:b w:val="0"/>
        </w:rPr>
        <w:t>20</w:t>
      </w:r>
      <w:r w:rsidR="00AB70A7">
        <w:rPr>
          <w:b w:val="0"/>
        </w:rPr>
        <w:t>.01</w:t>
      </w:r>
      <w:r w:rsidR="00FF4AAC">
        <w:rPr>
          <w:b w:val="0"/>
        </w:rPr>
        <w:t>.202</w:t>
      </w:r>
      <w:r w:rsidR="008D2CD3">
        <w:rPr>
          <w:b w:val="0"/>
        </w:rPr>
        <w:t>5</w:t>
      </w:r>
      <w:r w:rsidR="00EA7145" w:rsidRPr="00240D5F">
        <w:rPr>
          <w:b w:val="0"/>
        </w:rPr>
        <w:t>.</w:t>
      </w:r>
      <w:bookmarkStart w:id="0" w:name="_GoBack"/>
      <w:bookmarkEnd w:id="0"/>
    </w:p>
    <w:p w:rsidR="00316299" w:rsidRPr="00C92D8F" w:rsidRDefault="00316299" w:rsidP="00316299">
      <w:pPr>
        <w:spacing w:before="7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" w:name="_Hlk152929922"/>
      <w:proofErr w:type="spellStart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. Председателя Правительства</w:t>
      </w:r>
    </w:p>
    <w:p w:rsidR="001D114E" w:rsidRPr="00316299" w:rsidRDefault="00316299" w:rsidP="00316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bookmarkStart w:id="2" w:name="_Hlk185423493"/>
      <w:r>
        <w:rPr>
          <w:rFonts w:ascii="Times New Roman" w:eastAsia="Times New Roman" w:hAnsi="Times New Roman"/>
          <w:sz w:val="28"/>
          <w:szCs w:val="20"/>
          <w:lang w:eastAsia="ru-RU"/>
        </w:rPr>
        <w:t>Д.А. Курдюмов</w:t>
      </w:r>
      <w:bookmarkEnd w:id="1"/>
      <w:bookmarkEnd w:id="2"/>
    </w:p>
    <w:sectPr w:rsidR="001D114E" w:rsidRPr="00316299" w:rsidSect="00316299">
      <w:headerReference w:type="default" r:id="rId20"/>
      <w:headerReference w:type="first" r:id="rId21"/>
      <w:pgSz w:w="11906" w:h="16838"/>
      <w:pgMar w:top="1191" w:right="680" w:bottom="851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0D" w:rsidRDefault="00BC420D" w:rsidP="00386EDA">
      <w:pPr>
        <w:spacing w:after="0" w:line="240" w:lineRule="auto"/>
      </w:pPr>
      <w:r>
        <w:separator/>
      </w:r>
    </w:p>
  </w:endnote>
  <w:endnote w:type="continuationSeparator" w:id="0">
    <w:p w:rsidR="00BC420D" w:rsidRDefault="00BC420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0D" w:rsidRDefault="00BC420D" w:rsidP="00386EDA">
      <w:pPr>
        <w:spacing w:after="0" w:line="240" w:lineRule="auto"/>
      </w:pPr>
      <w:r>
        <w:separator/>
      </w:r>
    </w:p>
  </w:footnote>
  <w:footnote w:type="continuationSeparator" w:id="0">
    <w:p w:rsidR="00BC420D" w:rsidRDefault="00BC420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AF6098">
          <w:rPr>
            <w:rFonts w:ascii="Times New Roman" w:hAnsi="Times New Roman"/>
            <w:noProof/>
          </w:rPr>
          <w:t>3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99" w:rsidRDefault="00316299" w:rsidP="00316299">
    <w:pPr>
      <w:pStyle w:val="a7"/>
      <w:jc w:val="center"/>
    </w:pPr>
    <w:r w:rsidRPr="00015DB3">
      <w:rPr>
        <w:rFonts w:ascii="Times New Roman" w:hAnsi="Times New Roman"/>
        <w:b/>
        <w:noProof/>
        <w:sz w:val="28"/>
        <w:szCs w:val="28"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35.25pt;height:42.75pt" fillcolor="window">
          <v:imagedata r:id="rId1" o:title=""/>
        </v:shape>
        <o:OLEObject Type="Embed" ProgID="Word.Picture.8" ShapeID="_x0000_i1039" DrawAspect="Content" ObjectID="_18010327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 w15:restartNumberingAfterBreak="0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 w15:restartNumberingAfterBreak="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10A1"/>
    <w:rsid w:val="00003A3B"/>
    <w:rsid w:val="00004A14"/>
    <w:rsid w:val="00006E5B"/>
    <w:rsid w:val="00036819"/>
    <w:rsid w:val="00042117"/>
    <w:rsid w:val="00044074"/>
    <w:rsid w:val="00047B15"/>
    <w:rsid w:val="000559F9"/>
    <w:rsid w:val="000575E5"/>
    <w:rsid w:val="00060601"/>
    <w:rsid w:val="00064361"/>
    <w:rsid w:val="00065F75"/>
    <w:rsid w:val="00071820"/>
    <w:rsid w:val="0007509E"/>
    <w:rsid w:val="00075766"/>
    <w:rsid w:val="00076EA6"/>
    <w:rsid w:val="000775B0"/>
    <w:rsid w:val="00077ADC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D60C6"/>
    <w:rsid w:val="000F0E97"/>
    <w:rsid w:val="000F5571"/>
    <w:rsid w:val="000F74C1"/>
    <w:rsid w:val="00100E3E"/>
    <w:rsid w:val="00106E8E"/>
    <w:rsid w:val="00111760"/>
    <w:rsid w:val="00116246"/>
    <w:rsid w:val="001173CF"/>
    <w:rsid w:val="0012459E"/>
    <w:rsid w:val="00131750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24E"/>
    <w:rsid w:val="001774BD"/>
    <w:rsid w:val="00180D52"/>
    <w:rsid w:val="0018307F"/>
    <w:rsid w:val="00192003"/>
    <w:rsid w:val="00194F3E"/>
    <w:rsid w:val="001A6B21"/>
    <w:rsid w:val="001A7C7A"/>
    <w:rsid w:val="001B3A03"/>
    <w:rsid w:val="001B4A2C"/>
    <w:rsid w:val="001C3614"/>
    <w:rsid w:val="001C3B93"/>
    <w:rsid w:val="001C58C5"/>
    <w:rsid w:val="001C6F1C"/>
    <w:rsid w:val="001D114E"/>
    <w:rsid w:val="001D1E34"/>
    <w:rsid w:val="001D2C2C"/>
    <w:rsid w:val="001D3C8A"/>
    <w:rsid w:val="001D68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017"/>
    <w:rsid w:val="00216BE0"/>
    <w:rsid w:val="00224BC3"/>
    <w:rsid w:val="0023025B"/>
    <w:rsid w:val="00230480"/>
    <w:rsid w:val="00232323"/>
    <w:rsid w:val="0023450A"/>
    <w:rsid w:val="002370F2"/>
    <w:rsid w:val="00240D5F"/>
    <w:rsid w:val="002411CD"/>
    <w:rsid w:val="0024554E"/>
    <w:rsid w:val="00256DDE"/>
    <w:rsid w:val="00260295"/>
    <w:rsid w:val="002613B8"/>
    <w:rsid w:val="00261741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54C4"/>
    <w:rsid w:val="002F71D0"/>
    <w:rsid w:val="00300381"/>
    <w:rsid w:val="00306FE5"/>
    <w:rsid w:val="00316299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6C5A"/>
    <w:rsid w:val="00357BB1"/>
    <w:rsid w:val="00360C1E"/>
    <w:rsid w:val="003636E5"/>
    <w:rsid w:val="00365A50"/>
    <w:rsid w:val="0036683F"/>
    <w:rsid w:val="00377014"/>
    <w:rsid w:val="00377C03"/>
    <w:rsid w:val="00384C09"/>
    <w:rsid w:val="00386DF0"/>
    <w:rsid w:val="00386EDA"/>
    <w:rsid w:val="00390444"/>
    <w:rsid w:val="003907AE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CB1"/>
    <w:rsid w:val="003B2EB6"/>
    <w:rsid w:val="003C157B"/>
    <w:rsid w:val="003C1E53"/>
    <w:rsid w:val="003C5E6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35CDA"/>
    <w:rsid w:val="004437A3"/>
    <w:rsid w:val="004447C1"/>
    <w:rsid w:val="00446AB2"/>
    <w:rsid w:val="00451121"/>
    <w:rsid w:val="004511D4"/>
    <w:rsid w:val="004517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83209"/>
    <w:rsid w:val="00490E0E"/>
    <w:rsid w:val="00492544"/>
    <w:rsid w:val="00495DDD"/>
    <w:rsid w:val="004A4D82"/>
    <w:rsid w:val="004A5294"/>
    <w:rsid w:val="004A6309"/>
    <w:rsid w:val="004B051E"/>
    <w:rsid w:val="004B4E20"/>
    <w:rsid w:val="004C2A2B"/>
    <w:rsid w:val="004D2DAE"/>
    <w:rsid w:val="004D3151"/>
    <w:rsid w:val="004D67DF"/>
    <w:rsid w:val="004D721F"/>
    <w:rsid w:val="004D744C"/>
    <w:rsid w:val="004E1408"/>
    <w:rsid w:val="004E74BF"/>
    <w:rsid w:val="004F030E"/>
    <w:rsid w:val="004F0825"/>
    <w:rsid w:val="0050150E"/>
    <w:rsid w:val="00507C1C"/>
    <w:rsid w:val="0051413C"/>
    <w:rsid w:val="00515711"/>
    <w:rsid w:val="005167E2"/>
    <w:rsid w:val="00520484"/>
    <w:rsid w:val="00521ED0"/>
    <w:rsid w:val="005227BB"/>
    <w:rsid w:val="00530E4F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857E0"/>
    <w:rsid w:val="00594C9A"/>
    <w:rsid w:val="00596FAD"/>
    <w:rsid w:val="005A123F"/>
    <w:rsid w:val="005A2E0C"/>
    <w:rsid w:val="005A39BC"/>
    <w:rsid w:val="005A5C87"/>
    <w:rsid w:val="005B1519"/>
    <w:rsid w:val="005B7280"/>
    <w:rsid w:val="005D6B67"/>
    <w:rsid w:val="005E0307"/>
    <w:rsid w:val="005E0BB0"/>
    <w:rsid w:val="005E137A"/>
    <w:rsid w:val="005E559D"/>
    <w:rsid w:val="005E6112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31011"/>
    <w:rsid w:val="00633435"/>
    <w:rsid w:val="00640497"/>
    <w:rsid w:val="00643211"/>
    <w:rsid w:val="006446D3"/>
    <w:rsid w:val="00644A76"/>
    <w:rsid w:val="00650B41"/>
    <w:rsid w:val="00651355"/>
    <w:rsid w:val="006537DC"/>
    <w:rsid w:val="0065672E"/>
    <w:rsid w:val="006644E2"/>
    <w:rsid w:val="00677AE3"/>
    <w:rsid w:val="006826A8"/>
    <w:rsid w:val="006924F8"/>
    <w:rsid w:val="00692D9E"/>
    <w:rsid w:val="00694D50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5944"/>
    <w:rsid w:val="006F63D8"/>
    <w:rsid w:val="007000F9"/>
    <w:rsid w:val="00701187"/>
    <w:rsid w:val="007064A3"/>
    <w:rsid w:val="00715921"/>
    <w:rsid w:val="007214C0"/>
    <w:rsid w:val="0072184F"/>
    <w:rsid w:val="0072375E"/>
    <w:rsid w:val="00740647"/>
    <w:rsid w:val="0074632D"/>
    <w:rsid w:val="00750F2B"/>
    <w:rsid w:val="007543A2"/>
    <w:rsid w:val="00754EA4"/>
    <w:rsid w:val="00770CE8"/>
    <w:rsid w:val="00776C14"/>
    <w:rsid w:val="007775EA"/>
    <w:rsid w:val="007805C3"/>
    <w:rsid w:val="00781197"/>
    <w:rsid w:val="00784C15"/>
    <w:rsid w:val="00786C53"/>
    <w:rsid w:val="0079645B"/>
    <w:rsid w:val="007B1922"/>
    <w:rsid w:val="007B3DA1"/>
    <w:rsid w:val="007B5108"/>
    <w:rsid w:val="007C1768"/>
    <w:rsid w:val="007D0D29"/>
    <w:rsid w:val="007D4E15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2235"/>
    <w:rsid w:val="00814B1C"/>
    <w:rsid w:val="008171E4"/>
    <w:rsid w:val="00825605"/>
    <w:rsid w:val="008256F8"/>
    <w:rsid w:val="00825C44"/>
    <w:rsid w:val="00826C6C"/>
    <w:rsid w:val="008357C7"/>
    <w:rsid w:val="008363DF"/>
    <w:rsid w:val="00840139"/>
    <w:rsid w:val="008417CE"/>
    <w:rsid w:val="008453E5"/>
    <w:rsid w:val="0085383D"/>
    <w:rsid w:val="00855BA2"/>
    <w:rsid w:val="00857F9A"/>
    <w:rsid w:val="00861252"/>
    <w:rsid w:val="008633E3"/>
    <w:rsid w:val="0086511F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2CD3"/>
    <w:rsid w:val="008D6676"/>
    <w:rsid w:val="008E123B"/>
    <w:rsid w:val="008E1D61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5E8"/>
    <w:rsid w:val="00915949"/>
    <w:rsid w:val="009247FB"/>
    <w:rsid w:val="0092605D"/>
    <w:rsid w:val="00932229"/>
    <w:rsid w:val="00933EFD"/>
    <w:rsid w:val="00941644"/>
    <w:rsid w:val="00944CEF"/>
    <w:rsid w:val="00946C12"/>
    <w:rsid w:val="009567DF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4C76"/>
    <w:rsid w:val="009A613F"/>
    <w:rsid w:val="009A73D3"/>
    <w:rsid w:val="009B0AB5"/>
    <w:rsid w:val="009B25B5"/>
    <w:rsid w:val="009B4AEC"/>
    <w:rsid w:val="009C78D1"/>
    <w:rsid w:val="009E0194"/>
    <w:rsid w:val="009E1B94"/>
    <w:rsid w:val="009E1EE2"/>
    <w:rsid w:val="009E285E"/>
    <w:rsid w:val="009F1C04"/>
    <w:rsid w:val="009F2098"/>
    <w:rsid w:val="009F2AD4"/>
    <w:rsid w:val="00A01C92"/>
    <w:rsid w:val="00A01E15"/>
    <w:rsid w:val="00A0290F"/>
    <w:rsid w:val="00A06288"/>
    <w:rsid w:val="00A13D03"/>
    <w:rsid w:val="00A2153E"/>
    <w:rsid w:val="00A27C82"/>
    <w:rsid w:val="00A321F3"/>
    <w:rsid w:val="00A4427B"/>
    <w:rsid w:val="00A44D15"/>
    <w:rsid w:val="00A45F97"/>
    <w:rsid w:val="00A473BC"/>
    <w:rsid w:val="00A55AB3"/>
    <w:rsid w:val="00A66100"/>
    <w:rsid w:val="00A75E86"/>
    <w:rsid w:val="00A90155"/>
    <w:rsid w:val="00A90642"/>
    <w:rsid w:val="00A92780"/>
    <w:rsid w:val="00A941E1"/>
    <w:rsid w:val="00AA3706"/>
    <w:rsid w:val="00AB1733"/>
    <w:rsid w:val="00AB225E"/>
    <w:rsid w:val="00AB70A7"/>
    <w:rsid w:val="00AC6F61"/>
    <w:rsid w:val="00AD314F"/>
    <w:rsid w:val="00AD4466"/>
    <w:rsid w:val="00AE2F38"/>
    <w:rsid w:val="00AE47BC"/>
    <w:rsid w:val="00AF0C54"/>
    <w:rsid w:val="00AF1551"/>
    <w:rsid w:val="00AF2E16"/>
    <w:rsid w:val="00AF3987"/>
    <w:rsid w:val="00AF55B1"/>
    <w:rsid w:val="00AF5BD5"/>
    <w:rsid w:val="00AF6098"/>
    <w:rsid w:val="00B002A1"/>
    <w:rsid w:val="00B048B1"/>
    <w:rsid w:val="00B0524D"/>
    <w:rsid w:val="00B06D21"/>
    <w:rsid w:val="00B1543F"/>
    <w:rsid w:val="00B17EE8"/>
    <w:rsid w:val="00B23305"/>
    <w:rsid w:val="00B25764"/>
    <w:rsid w:val="00B32522"/>
    <w:rsid w:val="00B4181C"/>
    <w:rsid w:val="00B42D07"/>
    <w:rsid w:val="00B44672"/>
    <w:rsid w:val="00B44BA8"/>
    <w:rsid w:val="00B45E01"/>
    <w:rsid w:val="00B5061A"/>
    <w:rsid w:val="00B6424E"/>
    <w:rsid w:val="00B6508F"/>
    <w:rsid w:val="00B73E88"/>
    <w:rsid w:val="00B745E1"/>
    <w:rsid w:val="00B75337"/>
    <w:rsid w:val="00B77917"/>
    <w:rsid w:val="00B80105"/>
    <w:rsid w:val="00B81F4B"/>
    <w:rsid w:val="00B86B01"/>
    <w:rsid w:val="00B95229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420D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65714"/>
    <w:rsid w:val="00C673E8"/>
    <w:rsid w:val="00C710E0"/>
    <w:rsid w:val="00C7150C"/>
    <w:rsid w:val="00C7544D"/>
    <w:rsid w:val="00C75F0D"/>
    <w:rsid w:val="00C84BA8"/>
    <w:rsid w:val="00C85B8C"/>
    <w:rsid w:val="00C91FD4"/>
    <w:rsid w:val="00C93B57"/>
    <w:rsid w:val="00CA7998"/>
    <w:rsid w:val="00CC0BC1"/>
    <w:rsid w:val="00CC3060"/>
    <w:rsid w:val="00CC4C82"/>
    <w:rsid w:val="00CC4CCD"/>
    <w:rsid w:val="00CC7559"/>
    <w:rsid w:val="00CD1A71"/>
    <w:rsid w:val="00CE35C6"/>
    <w:rsid w:val="00CE5BA4"/>
    <w:rsid w:val="00CE77EB"/>
    <w:rsid w:val="00CF0DD7"/>
    <w:rsid w:val="00CF3AF8"/>
    <w:rsid w:val="00CF581B"/>
    <w:rsid w:val="00CF5FAC"/>
    <w:rsid w:val="00CF67C0"/>
    <w:rsid w:val="00CF6ACA"/>
    <w:rsid w:val="00D01527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061"/>
    <w:rsid w:val="00D322CA"/>
    <w:rsid w:val="00D337B0"/>
    <w:rsid w:val="00D45AF2"/>
    <w:rsid w:val="00D53A2E"/>
    <w:rsid w:val="00D57E5B"/>
    <w:rsid w:val="00D61057"/>
    <w:rsid w:val="00D72200"/>
    <w:rsid w:val="00D77EC7"/>
    <w:rsid w:val="00D87F43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281E"/>
    <w:rsid w:val="00E03EB6"/>
    <w:rsid w:val="00E068BD"/>
    <w:rsid w:val="00E126F8"/>
    <w:rsid w:val="00E158F8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39CB"/>
    <w:rsid w:val="00E648C9"/>
    <w:rsid w:val="00E64DCE"/>
    <w:rsid w:val="00E6572D"/>
    <w:rsid w:val="00E65CF6"/>
    <w:rsid w:val="00E7070C"/>
    <w:rsid w:val="00E76025"/>
    <w:rsid w:val="00E7709D"/>
    <w:rsid w:val="00E930BE"/>
    <w:rsid w:val="00E958EB"/>
    <w:rsid w:val="00E95E49"/>
    <w:rsid w:val="00E97399"/>
    <w:rsid w:val="00EA04D4"/>
    <w:rsid w:val="00EA213F"/>
    <w:rsid w:val="00EA598A"/>
    <w:rsid w:val="00EA7145"/>
    <w:rsid w:val="00EB05D0"/>
    <w:rsid w:val="00EB11FF"/>
    <w:rsid w:val="00EB34E2"/>
    <w:rsid w:val="00EB5C13"/>
    <w:rsid w:val="00EB61A0"/>
    <w:rsid w:val="00EB7C77"/>
    <w:rsid w:val="00EC1575"/>
    <w:rsid w:val="00EC4E9F"/>
    <w:rsid w:val="00EC7691"/>
    <w:rsid w:val="00ED0661"/>
    <w:rsid w:val="00ED415E"/>
    <w:rsid w:val="00ED44D6"/>
    <w:rsid w:val="00ED5C8D"/>
    <w:rsid w:val="00EE3D9D"/>
    <w:rsid w:val="00EE5877"/>
    <w:rsid w:val="00EF0D03"/>
    <w:rsid w:val="00EF1BE3"/>
    <w:rsid w:val="00EF270D"/>
    <w:rsid w:val="00EF529B"/>
    <w:rsid w:val="00F00E68"/>
    <w:rsid w:val="00F022F0"/>
    <w:rsid w:val="00F03810"/>
    <w:rsid w:val="00F062E9"/>
    <w:rsid w:val="00F1067D"/>
    <w:rsid w:val="00F12A51"/>
    <w:rsid w:val="00F14801"/>
    <w:rsid w:val="00F20BC8"/>
    <w:rsid w:val="00F303B0"/>
    <w:rsid w:val="00F3443C"/>
    <w:rsid w:val="00F411E1"/>
    <w:rsid w:val="00F413C5"/>
    <w:rsid w:val="00F416C4"/>
    <w:rsid w:val="00F456C6"/>
    <w:rsid w:val="00F46020"/>
    <w:rsid w:val="00F56D88"/>
    <w:rsid w:val="00F60E76"/>
    <w:rsid w:val="00F62C75"/>
    <w:rsid w:val="00F64C01"/>
    <w:rsid w:val="00F70F40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5F5"/>
  <w15:docId w15:val="{D4AA3D59-F856-4548-B9E6-3D60482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3B2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6614&amp;dst=100020" TargetMode="External"/><Relationship Id="rId13" Type="http://schemas.openxmlformats.org/officeDocument/2006/relationships/hyperlink" Target="https://login.consultant.ru/link/?req=doc&amp;base=RLAW240&amp;n=226614&amp;dst=100124" TargetMode="External"/><Relationship Id="rId18" Type="http://schemas.openxmlformats.org/officeDocument/2006/relationships/hyperlink" Target="https://login.consultant.ru/link/?req=doc&amp;base=RLAW240&amp;n=226614&amp;dst=10003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6614&amp;dst=100033" TargetMode="External"/><Relationship Id="rId17" Type="http://schemas.openxmlformats.org/officeDocument/2006/relationships/hyperlink" Target="https://login.consultant.ru/link/?req=doc&amp;base=RLAW240&amp;n=226614&amp;dst=1000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26614&amp;dst=1000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6614&amp;dst=100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26614&amp;dst=100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26614&amp;dst=100027" TargetMode="External"/><Relationship Id="rId19" Type="http://schemas.openxmlformats.org/officeDocument/2006/relationships/hyperlink" Target="https://login.consultant.ru/link/?req=doc&amp;base=RLAW240&amp;n=226614&amp;dst=100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6614&amp;dst=100024" TargetMode="External"/><Relationship Id="rId14" Type="http://schemas.openxmlformats.org/officeDocument/2006/relationships/hyperlink" Target="https://login.consultant.ru/link/?req=doc&amp;base=RLAW240&amp;n=226614&amp;dst=10002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98F9-AE9A-4E89-BACF-3F30E3AD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11</cp:revision>
  <cp:lastPrinted>2025-02-11T13:08:00Z</cp:lastPrinted>
  <dcterms:created xsi:type="dcterms:W3CDTF">2025-01-13T06:26:00Z</dcterms:created>
  <dcterms:modified xsi:type="dcterms:W3CDTF">2025-02-14T07:06:00Z</dcterms:modified>
</cp:coreProperties>
</file>